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4F" w:rsidRDefault="00EE70D5">
      <w:pPr>
        <w:pStyle w:val="20"/>
        <w:framePr w:w="3278" w:h="928" w:hRule="exact" w:wrap="none" w:vAnchor="page" w:hAnchor="page" w:x="7307" w:y="1556"/>
        <w:shd w:val="clear" w:color="auto" w:fill="auto"/>
      </w:pPr>
      <w:r>
        <w:rPr>
          <w:rStyle w:val="21"/>
          <w:b/>
          <w:bCs/>
          <w:i/>
          <w:iCs/>
        </w:rPr>
        <w:t>ПРИЛОЖЕНИЕ М&gt;1 к Положению об организации деятельности дневного стационара вГБУ«РЭД»</w:t>
      </w:r>
    </w:p>
    <w:p w:rsidR="00557A4F" w:rsidRDefault="00EE70D5">
      <w:pPr>
        <w:framePr w:wrap="none" w:vAnchor="page" w:hAnchor="page" w:x="1144" w:y="2434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14pt">
            <v:imagedata r:id="rId7" r:href="rId8"/>
          </v:shape>
        </w:pict>
      </w:r>
    </w:p>
    <w:p w:rsidR="00557A4F" w:rsidRDefault="00EE70D5">
      <w:pPr>
        <w:pStyle w:val="a5"/>
        <w:framePr w:w="8184" w:h="725" w:hRule="exact" w:wrap="none" w:vAnchor="page" w:hAnchor="page" w:x="1811" w:y="4611"/>
        <w:shd w:val="clear" w:color="auto" w:fill="auto"/>
      </w:pPr>
      <w:r>
        <w:rPr>
          <w:rStyle w:val="a6"/>
          <w:b/>
          <w:bCs/>
          <w:i/>
          <w:iCs/>
        </w:rPr>
        <w:t xml:space="preserve">ВНУТРЕННЕГО РАСПОРЯДКА ДНЕВНОГО СТАЦИОНАРА ГБУ </w:t>
      </w:r>
      <w:r>
        <w:rPr>
          <w:rStyle w:val="a6"/>
          <w:b/>
          <w:bCs/>
          <w:i/>
          <w:iCs/>
        </w:rPr>
        <w:t>«РЕСПУБЛИКАНСКИЙ ЭНДОКРИНОЛОГИЧЕСКИЙ ДИСПАНСЕР»</w:t>
      </w:r>
    </w:p>
    <w:p w:rsidR="00557A4F" w:rsidRDefault="00EE70D5">
      <w:pPr>
        <w:pStyle w:val="3"/>
        <w:framePr w:w="9658" w:h="1164" w:hRule="exact" w:wrap="none" w:vAnchor="page" w:hAnchor="page" w:x="1139" w:y="5588"/>
        <w:shd w:val="clear" w:color="auto" w:fill="auto"/>
        <w:spacing w:before="0"/>
        <w:ind w:left="760" w:right="720"/>
      </w:pPr>
      <w:r>
        <w:rPr>
          <w:rStyle w:val="1"/>
        </w:rPr>
        <w:t xml:space="preserve">Дневной стационар на 40 коек ГБУ «РЭД» работает в 2 смены с 9 </w:t>
      </w:r>
      <w:r>
        <w:rPr>
          <w:rStyle w:val="22"/>
          <w:vertAlign w:val="superscript"/>
        </w:rPr>
        <w:t>00</w:t>
      </w:r>
      <w:r>
        <w:rPr>
          <w:rStyle w:val="22"/>
        </w:rPr>
        <w:t xml:space="preserve"> </w:t>
      </w:r>
      <w:r>
        <w:rPr>
          <w:rStyle w:val="1"/>
        </w:rPr>
        <w:t xml:space="preserve">до 17 </w:t>
      </w:r>
      <w:r>
        <w:rPr>
          <w:rStyle w:val="22"/>
          <w:vertAlign w:val="superscript"/>
        </w:rPr>
        <w:t>30</w:t>
      </w:r>
      <w:r>
        <w:rPr>
          <w:rStyle w:val="22"/>
        </w:rPr>
        <w:t xml:space="preserve"> </w:t>
      </w:r>
      <w:r>
        <w:rPr>
          <w:rStyle w:val="1"/>
        </w:rPr>
        <w:t>В выходные дни ооганизовываются дежурства за счет среднего мед. персонала.</w:t>
      </w:r>
    </w:p>
    <w:p w:rsidR="00557A4F" w:rsidRDefault="00EE70D5">
      <w:pPr>
        <w:pStyle w:val="3"/>
        <w:framePr w:w="9658" w:h="1164" w:hRule="exact" w:wrap="none" w:vAnchor="page" w:hAnchor="page" w:x="1139" w:y="5588"/>
        <w:numPr>
          <w:ilvl w:val="0"/>
          <w:numId w:val="1"/>
        </w:numPr>
        <w:shd w:val="clear" w:color="auto" w:fill="auto"/>
        <w:tabs>
          <w:tab w:val="left" w:pos="1454"/>
        </w:tabs>
        <w:spacing w:before="0"/>
        <w:ind w:left="1300"/>
      </w:pPr>
      <w:r>
        <w:rPr>
          <w:rStyle w:val="1"/>
        </w:rPr>
        <w:t xml:space="preserve">смена - с 9 </w:t>
      </w:r>
      <w:r>
        <w:rPr>
          <w:rStyle w:val="22"/>
        </w:rPr>
        <w:t xml:space="preserve">"° до </w:t>
      </w:r>
      <w:r>
        <w:rPr>
          <w:rStyle w:val="1"/>
        </w:rPr>
        <w:t xml:space="preserve">13 </w:t>
      </w:r>
      <w:r>
        <w:rPr>
          <w:rStyle w:val="22"/>
          <w:vertAlign w:val="superscript"/>
        </w:rPr>
        <w:t>00</w:t>
      </w:r>
    </w:p>
    <w:p w:rsidR="00557A4F" w:rsidRDefault="00EE70D5">
      <w:pPr>
        <w:pStyle w:val="3"/>
        <w:framePr w:w="9658" w:h="1164" w:hRule="exact" w:wrap="none" w:vAnchor="page" w:hAnchor="page" w:x="1139" w:y="5588"/>
        <w:numPr>
          <w:ilvl w:val="0"/>
          <w:numId w:val="1"/>
        </w:numPr>
        <w:shd w:val="clear" w:color="auto" w:fill="auto"/>
        <w:tabs>
          <w:tab w:val="left" w:pos="1473"/>
        </w:tabs>
        <w:spacing w:before="0"/>
        <w:ind w:left="1300"/>
      </w:pPr>
      <w:r>
        <w:rPr>
          <w:rStyle w:val="1"/>
        </w:rPr>
        <w:t xml:space="preserve">смена - с 13 </w:t>
      </w:r>
      <w:r>
        <w:rPr>
          <w:rStyle w:val="22"/>
          <w:vertAlign w:val="superscript"/>
        </w:rPr>
        <w:t>00</w:t>
      </w:r>
      <w:r>
        <w:rPr>
          <w:rStyle w:val="22"/>
        </w:rPr>
        <w:t xml:space="preserve"> </w:t>
      </w:r>
      <w:r>
        <w:rPr>
          <w:rStyle w:val="1"/>
        </w:rPr>
        <w:t xml:space="preserve">до </w:t>
      </w:r>
      <w:r>
        <w:rPr>
          <w:rStyle w:val="22"/>
        </w:rPr>
        <w:t>16</w:t>
      </w:r>
      <w:r>
        <w:rPr>
          <w:rStyle w:val="22"/>
          <w:vertAlign w:val="superscript"/>
        </w:rPr>
        <w:t>10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 w:after="259" w:line="200" w:lineRule="exact"/>
        <w:ind w:left="760"/>
        <w:jc w:val="both"/>
      </w:pPr>
      <w:r>
        <w:rPr>
          <w:rStyle w:val="1"/>
        </w:rPr>
        <w:t>Функциониру</w:t>
      </w:r>
      <w:r>
        <w:rPr>
          <w:rStyle w:val="1"/>
        </w:rPr>
        <w:t>ет школа для обучения больных сахарным диабетом.</w:t>
      </w:r>
    </w:p>
    <w:p w:rsidR="00557A4F" w:rsidRDefault="00EE70D5">
      <w:pPr>
        <w:pStyle w:val="11"/>
        <w:framePr w:w="9658" w:h="7989" w:hRule="exact" w:wrap="none" w:vAnchor="page" w:hAnchor="page" w:x="1139" w:y="7297"/>
        <w:shd w:val="clear" w:color="auto" w:fill="auto"/>
        <w:spacing w:before="0"/>
        <w:ind w:left="3740"/>
      </w:pPr>
      <w:bookmarkStart w:id="0" w:name="bookmark0"/>
      <w:r>
        <w:rPr>
          <w:rStyle w:val="12"/>
          <w:b/>
          <w:bCs/>
        </w:rPr>
        <w:t>Распорядок дня : 1 смена</w:t>
      </w:r>
      <w:bookmarkEnd w:id="0"/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/>
        <w:ind w:left="760"/>
        <w:jc w:val="both"/>
      </w:pPr>
      <w:r>
        <w:rPr>
          <w:rStyle w:val="1"/>
        </w:rPr>
        <w:t>Сдача анализов с 9</w:t>
      </w:r>
      <w:r>
        <w:rPr>
          <w:rStyle w:val="1"/>
          <w:vertAlign w:val="superscript"/>
        </w:rPr>
        <w:t>00</w:t>
      </w:r>
      <w:r>
        <w:rPr>
          <w:rStyle w:val="1"/>
        </w:rPr>
        <w:t xml:space="preserve"> -9</w:t>
      </w:r>
      <w:r>
        <w:rPr>
          <w:rStyle w:val="1"/>
          <w:vertAlign w:val="superscript"/>
        </w:rPr>
        <w:t>30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/>
        <w:ind w:left="760"/>
        <w:jc w:val="both"/>
      </w:pPr>
      <w:r>
        <w:rPr>
          <w:rStyle w:val="1"/>
        </w:rPr>
        <w:t xml:space="preserve">врачебный обход, </w:t>
      </w:r>
      <w:r>
        <w:rPr>
          <w:rStyle w:val="0pt"/>
        </w:rPr>
        <w:t xml:space="preserve">процедуры: с 9'" </w:t>
      </w:r>
      <w:r>
        <w:rPr>
          <w:rStyle w:val="1"/>
        </w:rPr>
        <w:t>до 10’"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 w:after="240"/>
        <w:ind w:left="760"/>
        <w:jc w:val="both"/>
      </w:pPr>
      <w:r>
        <w:rPr>
          <w:rStyle w:val="1"/>
        </w:rPr>
        <w:t xml:space="preserve">Обучение в Школе диабета </w:t>
      </w:r>
      <w:r>
        <w:rPr>
          <w:rStyle w:val="22"/>
        </w:rPr>
        <w:t xml:space="preserve">- </w:t>
      </w:r>
      <w:r>
        <w:rPr>
          <w:rStyle w:val="1"/>
        </w:rPr>
        <w:t>с 1</w:t>
      </w:r>
      <w:r w:rsidRPr="006D2623">
        <w:rPr>
          <w:rStyle w:val="22"/>
        </w:rPr>
        <w:t>1</w:t>
      </w:r>
      <w:r>
        <w:rPr>
          <w:rStyle w:val="22"/>
          <w:vertAlign w:val="superscript"/>
          <w:lang w:val="en-US"/>
        </w:rPr>
        <w:t>J</w:t>
      </w:r>
      <w:r w:rsidRPr="006D2623">
        <w:rPr>
          <w:rStyle w:val="22"/>
        </w:rPr>
        <w:t xml:space="preserve">° </w:t>
      </w:r>
      <w:r>
        <w:rPr>
          <w:rStyle w:val="22"/>
        </w:rPr>
        <w:t xml:space="preserve">до </w:t>
      </w:r>
      <w:r>
        <w:rPr>
          <w:rStyle w:val="1"/>
        </w:rPr>
        <w:t xml:space="preserve">12 </w:t>
      </w:r>
      <w:r>
        <w:rPr>
          <w:rStyle w:val="22"/>
          <w:vertAlign w:val="superscript"/>
        </w:rPr>
        <w:t>00</w:t>
      </w:r>
    </w:p>
    <w:p w:rsidR="00557A4F" w:rsidRDefault="00EE70D5">
      <w:pPr>
        <w:pStyle w:val="11"/>
        <w:framePr w:w="9658" w:h="7989" w:hRule="exact" w:wrap="none" w:vAnchor="page" w:hAnchor="page" w:x="1139" w:y="7297"/>
        <w:shd w:val="clear" w:color="auto" w:fill="auto"/>
        <w:spacing w:before="0"/>
        <w:ind w:left="3740"/>
      </w:pPr>
      <w:bookmarkStart w:id="1" w:name="bookmark1"/>
      <w:r>
        <w:rPr>
          <w:rStyle w:val="12"/>
          <w:b/>
          <w:bCs/>
        </w:rPr>
        <w:t>Распорядок дня : 2 смена</w:t>
      </w:r>
      <w:bookmarkEnd w:id="1"/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/>
        <w:ind w:left="760"/>
        <w:jc w:val="both"/>
      </w:pPr>
      <w:r>
        <w:rPr>
          <w:rStyle w:val="1"/>
        </w:rPr>
        <w:t>Сдача анализов с 13</w:t>
      </w:r>
      <w:r>
        <w:rPr>
          <w:rStyle w:val="1"/>
          <w:vertAlign w:val="superscript"/>
        </w:rPr>
        <w:t>00</w:t>
      </w:r>
      <w:r>
        <w:rPr>
          <w:rStyle w:val="1"/>
        </w:rPr>
        <w:t xml:space="preserve"> -13</w:t>
      </w:r>
      <w:r>
        <w:rPr>
          <w:rStyle w:val="1"/>
          <w:vertAlign w:val="superscript"/>
        </w:rPr>
        <w:t>30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/>
        <w:ind w:left="760"/>
        <w:jc w:val="both"/>
      </w:pPr>
      <w:r>
        <w:rPr>
          <w:rStyle w:val="1"/>
        </w:rPr>
        <w:t xml:space="preserve">врачебный обход, </w:t>
      </w:r>
      <w:r>
        <w:rPr>
          <w:rStyle w:val="0pt"/>
        </w:rPr>
        <w:t xml:space="preserve">процедуры: с 13 </w:t>
      </w:r>
      <w:r>
        <w:rPr>
          <w:rStyle w:val="22"/>
          <w:vertAlign w:val="superscript"/>
        </w:rPr>
        <w:t>30</w:t>
      </w:r>
      <w:r>
        <w:rPr>
          <w:rStyle w:val="22"/>
        </w:rPr>
        <w:t xml:space="preserve"> </w:t>
      </w:r>
      <w:r w:rsidRPr="006D2623">
        <w:rPr>
          <w:rStyle w:val="1"/>
        </w:rPr>
        <w:t>1 4</w:t>
      </w:r>
      <w:r>
        <w:rPr>
          <w:rStyle w:val="1"/>
          <w:vertAlign w:val="superscript"/>
          <w:lang w:val="en-US"/>
        </w:rPr>
        <w:t>j</w:t>
      </w:r>
      <w:r w:rsidRPr="006D2623">
        <w:rPr>
          <w:rStyle w:val="1"/>
          <w:vertAlign w:val="superscript"/>
        </w:rPr>
        <w:t>0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 w:after="480"/>
        <w:ind w:left="760"/>
        <w:jc w:val="both"/>
      </w:pPr>
      <w:r>
        <w:rPr>
          <w:rStyle w:val="1"/>
        </w:rPr>
        <w:t xml:space="preserve">Обучение в Школе диабета-с </w:t>
      </w:r>
      <w:r w:rsidRPr="006D2623">
        <w:rPr>
          <w:rStyle w:val="1"/>
        </w:rPr>
        <w:t>14</w:t>
      </w:r>
      <w:r>
        <w:rPr>
          <w:rStyle w:val="1"/>
          <w:vertAlign w:val="superscript"/>
          <w:lang w:val="en-US"/>
        </w:rPr>
        <w:t>j</w:t>
      </w:r>
      <w:r w:rsidRPr="006D2623">
        <w:rPr>
          <w:rStyle w:val="1"/>
          <w:vertAlign w:val="superscript"/>
        </w:rPr>
        <w:t>0</w:t>
      </w:r>
      <w:r w:rsidRPr="006D2623">
        <w:rPr>
          <w:rStyle w:val="1"/>
        </w:rPr>
        <w:t xml:space="preserve"> </w:t>
      </w:r>
      <w:r>
        <w:rPr>
          <w:rStyle w:val="22"/>
        </w:rPr>
        <w:t xml:space="preserve">до </w:t>
      </w:r>
      <w:r>
        <w:rPr>
          <w:rStyle w:val="1"/>
        </w:rPr>
        <w:t xml:space="preserve">16 </w:t>
      </w:r>
      <w:r>
        <w:rPr>
          <w:rStyle w:val="22"/>
          <w:vertAlign w:val="superscript"/>
        </w:rPr>
        <w:t>10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/>
        <w:ind w:left="760" w:right="720"/>
        <w:jc w:val="both"/>
      </w:pPr>
      <w:r>
        <w:rPr>
          <w:rStyle w:val="1"/>
        </w:rPr>
        <w:t>Тщательная уборка производится в дневном стационаре с 12 часов дня, вторая уборка к концу рабочего дня. Текущая уборка постоянно.</w:t>
      </w:r>
    </w:p>
    <w:p w:rsidR="00557A4F" w:rsidRDefault="00EE70D5">
      <w:pPr>
        <w:pStyle w:val="3"/>
        <w:framePr w:w="9658" w:h="7989" w:hRule="exact" w:wrap="none" w:vAnchor="page" w:hAnchor="page" w:x="1139" w:y="7297"/>
        <w:shd w:val="clear" w:color="auto" w:fill="auto"/>
        <w:spacing w:before="0" w:after="240"/>
        <w:ind w:left="760" w:right="720"/>
        <w:jc w:val="both"/>
      </w:pPr>
      <w:r>
        <w:rPr>
          <w:rStyle w:val="1"/>
        </w:rPr>
        <w:t xml:space="preserve">Продолжительность пребывания пациента в дневном стационаре </w:t>
      </w:r>
      <w:r>
        <w:rPr>
          <w:rStyle w:val="1"/>
        </w:rPr>
        <w:t>определяется лечащим врачом с учетом проводимых лечебно-диагностических процедур, но не менее 3-х часов.</w:t>
      </w:r>
    </w:p>
    <w:p w:rsidR="00557A4F" w:rsidRDefault="00EE70D5">
      <w:pPr>
        <w:pStyle w:val="11"/>
        <w:framePr w:w="9658" w:h="7989" w:hRule="exact" w:wrap="none" w:vAnchor="page" w:hAnchor="page" w:x="1139" w:y="7297"/>
        <w:shd w:val="clear" w:color="auto" w:fill="auto"/>
        <w:spacing w:before="0"/>
        <w:ind w:left="2280"/>
      </w:pPr>
      <w:bookmarkStart w:id="2" w:name="bookmark2"/>
      <w:r>
        <w:rPr>
          <w:rStyle w:val="12"/>
          <w:b/>
          <w:bCs/>
        </w:rPr>
        <w:t>ПОРЯДОК ПРЕДОСТАВЛЕНИЯ ИНФОРМАЦИИ</w:t>
      </w:r>
      <w:bookmarkEnd w:id="2"/>
    </w:p>
    <w:p w:rsidR="00557A4F" w:rsidRDefault="00EE70D5">
      <w:pPr>
        <w:pStyle w:val="3"/>
        <w:framePr w:w="9658" w:h="7989" w:hRule="exact" w:wrap="none" w:vAnchor="page" w:hAnchor="page" w:x="1139" w:y="7297"/>
        <w:numPr>
          <w:ilvl w:val="0"/>
          <w:numId w:val="2"/>
        </w:numPr>
        <w:shd w:val="clear" w:color="auto" w:fill="auto"/>
        <w:tabs>
          <w:tab w:val="left" w:pos="699"/>
        </w:tabs>
        <w:spacing w:before="0"/>
        <w:ind w:left="80" w:right="720" w:firstLine="420"/>
      </w:pPr>
      <w:r>
        <w:rPr>
          <w:rStyle w:val="1"/>
        </w:rPr>
        <w:t>Информация о состоянии здоровья предоставляется пациенту или его законному представителю лично лечащим врачом или дру</w:t>
      </w:r>
      <w:r>
        <w:rPr>
          <w:rStyle w:val="1"/>
        </w:rPr>
        <w:t>гими медицинскими работниками, принимающими непосредственное участие в медицинском обследовании и лечении.</w:t>
      </w:r>
    </w:p>
    <w:p w:rsidR="00557A4F" w:rsidRDefault="00EE70D5">
      <w:pPr>
        <w:pStyle w:val="3"/>
        <w:framePr w:w="9658" w:h="7989" w:hRule="exact" w:wrap="none" w:vAnchor="page" w:hAnchor="page" w:x="1139" w:y="7297"/>
        <w:numPr>
          <w:ilvl w:val="0"/>
          <w:numId w:val="2"/>
        </w:numPr>
        <w:shd w:val="clear" w:color="auto" w:fill="auto"/>
        <w:tabs>
          <w:tab w:val="left" w:pos="339"/>
        </w:tabs>
        <w:spacing w:before="0"/>
        <w:ind w:left="80" w:right="300"/>
      </w:pPr>
      <w:r>
        <w:rPr>
          <w:rStyle w:val="1"/>
        </w:rPr>
        <w:t>Пациент либо его законный представитель имеет право непосредственно знакомиться с медицинской документацией, отражающей состояние его здоровья, и пол</w:t>
      </w:r>
      <w:r>
        <w:rPr>
          <w:rStyle w:val="1"/>
        </w:rPr>
        <w:t>учать на основании такой документации консультации у других специалистов.</w:t>
      </w:r>
    </w:p>
    <w:p w:rsidR="00557A4F" w:rsidRDefault="00EE70D5">
      <w:pPr>
        <w:pStyle w:val="3"/>
        <w:framePr w:w="9658" w:h="7989" w:hRule="exact" w:wrap="none" w:vAnchor="page" w:hAnchor="page" w:x="1139" w:y="7297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80" w:right="300"/>
      </w:pPr>
      <w:r>
        <w:rPr>
          <w:rStyle w:val="1"/>
        </w:rPr>
        <w:t>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</w:t>
      </w:r>
      <w:r>
        <w:rPr>
          <w:rStyle w:val="1"/>
        </w:rPr>
        <w:t xml:space="preserve"> документов.</w:t>
      </w:r>
    </w:p>
    <w:p w:rsidR="00557A4F" w:rsidRDefault="00557A4F">
      <w:pPr>
        <w:rPr>
          <w:sz w:val="2"/>
          <w:szCs w:val="2"/>
        </w:rPr>
        <w:sectPr w:rsidR="00557A4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7A4F" w:rsidRDefault="00EE70D5">
      <w:pPr>
        <w:pStyle w:val="24"/>
        <w:framePr w:w="9667" w:h="12376" w:hRule="exact" w:wrap="none" w:vAnchor="page" w:hAnchor="page" w:x="1134" w:y="1556"/>
        <w:shd w:val="clear" w:color="auto" w:fill="auto"/>
        <w:ind w:left="3420"/>
      </w:pPr>
      <w:r>
        <w:rPr>
          <w:rStyle w:val="25"/>
          <w:b/>
          <w:bCs/>
        </w:rPr>
        <w:lastRenderedPageBreak/>
        <w:t>ПРАВА ПАЦИЕНТА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/>
        <w:ind w:left="20"/>
      </w:pPr>
      <w:r>
        <w:rPr>
          <w:rStyle w:val="1"/>
        </w:rPr>
        <w:t>Пациент имеет право на: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 w:right="260"/>
      </w:pPr>
      <w:r>
        <w:rPr>
          <w:rStyle w:val="1"/>
        </w:rPr>
        <w:t>выбор врача в соответствии с Федеральным законом от 21 ноября 2011 года №323-Ф3</w:t>
      </w:r>
      <w:r>
        <w:rPr>
          <w:rStyle w:val="1"/>
        </w:rPr>
        <w:br/>
        <w:t>«Об основах охраны здоровья граждан в Российской Федерации»;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 w:right="260"/>
      </w:pPr>
      <w:r>
        <w:rPr>
          <w:rStyle w:val="1"/>
        </w:rPr>
        <w:t xml:space="preserve">профилактику, диагностику, лечение, </w:t>
      </w:r>
      <w:r>
        <w:rPr>
          <w:rStyle w:val="1"/>
        </w:rPr>
        <w:t>медицинскую реабилитацию в условиях,</w:t>
      </w:r>
      <w:r>
        <w:rPr>
          <w:rStyle w:val="1"/>
        </w:rPr>
        <w:br/>
        <w:t>соответствующих санитарно-гигиеническим требованиям;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</w:pPr>
      <w:r>
        <w:rPr>
          <w:rStyle w:val="1"/>
        </w:rPr>
        <w:t>получение консультаций врачей-специалистов;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 w:right="260"/>
      </w:pPr>
      <w:r>
        <w:rPr>
          <w:rStyle w:val="1"/>
        </w:rPr>
        <w:t>облегчение боли, связанной с заболеванием и (или) медицинским вмешательством,</w:t>
      </w:r>
      <w:r>
        <w:rPr>
          <w:rStyle w:val="1"/>
        </w:rPr>
        <w:br/>
        <w:t>доступными методами и лекарственными препара</w:t>
      </w:r>
      <w:r>
        <w:rPr>
          <w:rStyle w:val="1"/>
        </w:rPr>
        <w:t>тами;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 w:right="260"/>
      </w:pPr>
      <w:r>
        <w:rPr>
          <w:rStyle w:val="1"/>
        </w:rPr>
        <w:t>получение информации о своих правах и обязанностях, состоянии своего здоровья, выбор</w:t>
      </w:r>
      <w:r>
        <w:rPr>
          <w:rStyle w:val="1"/>
        </w:rPr>
        <w:br/>
        <w:t>лиц, которым в интересах пациента может быть передана информация о состоянии его</w:t>
      </w:r>
      <w:r>
        <w:rPr>
          <w:rStyle w:val="1"/>
        </w:rPr>
        <w:br/>
        <w:t>здоровья;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rPr>
          <w:rStyle w:val="1"/>
        </w:rPr>
        <w:t>защиту сведений, составляющих врачебную тайну;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</w:pPr>
      <w:r>
        <w:rPr>
          <w:rStyle w:val="1"/>
        </w:rPr>
        <w:t xml:space="preserve">отказ от медицинского </w:t>
      </w:r>
      <w:r>
        <w:rPr>
          <w:rStyle w:val="1"/>
        </w:rPr>
        <w:t>вмешательства;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40"/>
        <w:ind w:left="20" w:right="500"/>
        <w:jc w:val="both"/>
      </w:pPr>
      <w:r>
        <w:rPr>
          <w:rStyle w:val="1"/>
        </w:rPr>
        <w:t>получение медицинских и иных услуг в рамках программ добровольного медицинского</w:t>
      </w:r>
      <w:r>
        <w:rPr>
          <w:rStyle w:val="1"/>
        </w:rPr>
        <w:br/>
        <w:t>страхования и платных услуг в соответствии с Положением и Правилами предоставления</w:t>
      </w:r>
      <w:r>
        <w:rPr>
          <w:rStyle w:val="1"/>
        </w:rPr>
        <w:br/>
        <w:t>платных услуг в ГБУ «РЭД».</w:t>
      </w:r>
    </w:p>
    <w:p w:rsidR="00557A4F" w:rsidRDefault="00EE70D5">
      <w:pPr>
        <w:pStyle w:val="24"/>
        <w:framePr w:w="9667" w:h="12376" w:hRule="exact" w:wrap="none" w:vAnchor="page" w:hAnchor="page" w:x="1134" w:y="1556"/>
        <w:shd w:val="clear" w:color="auto" w:fill="auto"/>
        <w:ind w:left="60" w:right="192"/>
        <w:jc w:val="center"/>
      </w:pPr>
      <w:r>
        <w:rPr>
          <w:rStyle w:val="25"/>
          <w:b/>
          <w:bCs/>
        </w:rPr>
        <w:t>ОБЯЗАННОСТИ ПАЦИЕНТА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rPr>
          <w:rStyle w:val="1"/>
        </w:rPr>
        <w:t xml:space="preserve">Граждане обязаны заботиться о </w:t>
      </w:r>
      <w:r>
        <w:rPr>
          <w:rStyle w:val="1"/>
        </w:rPr>
        <w:t>сохранении своего здоровья.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/>
        <w:ind w:left="20" w:right="260"/>
      </w:pPr>
      <w:r>
        <w:rPr>
          <w:rStyle w:val="1"/>
        </w:rPr>
        <w:t>Граждане в случаях, предусмотренных законодательством Российской Федерации, обязаны</w:t>
      </w:r>
      <w:r>
        <w:rPr>
          <w:rStyle w:val="1"/>
        </w:rPr>
        <w:br/>
        <w:t>проходить медицинские осмотры, а граждане, страдающие заболеваниями,</w:t>
      </w:r>
      <w:r>
        <w:rPr>
          <w:rStyle w:val="1"/>
        </w:rPr>
        <w:br/>
        <w:t>представляющими опасность для окружающих, в случаях, предусмотренных</w:t>
      </w:r>
      <w:r>
        <w:rPr>
          <w:rStyle w:val="1"/>
        </w:rPr>
        <w:br/>
        <w:t>законо</w:t>
      </w:r>
      <w:r>
        <w:rPr>
          <w:rStyle w:val="1"/>
        </w:rPr>
        <w:t>дательством Российской Федерации, обязаны проходить медицинское обследование</w:t>
      </w:r>
      <w:r>
        <w:rPr>
          <w:rStyle w:val="1"/>
        </w:rPr>
        <w:br/>
        <w:t>и лечение, а также заниматься профилактикой этих заболеваний.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 w:right="260"/>
      </w:pPr>
      <w:r>
        <w:rPr>
          <w:rStyle w:val="1"/>
        </w:rPr>
        <w:t>Граждане, находящиеся на лечении, обязаны соблюдать режим лечения, в том числе</w:t>
      </w:r>
      <w:r>
        <w:rPr>
          <w:rStyle w:val="1"/>
        </w:rPr>
        <w:br/>
        <w:t xml:space="preserve">определенный на период их временной </w:t>
      </w:r>
      <w:r>
        <w:rPr>
          <w:rStyle w:val="1"/>
        </w:rPr>
        <w:t>нетрудоспособности, и правила поведения пациента</w:t>
      </w:r>
      <w:r>
        <w:rPr>
          <w:rStyle w:val="1"/>
        </w:rPr>
        <w:br/>
        <w:t>в медицинских организациях.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/>
        <w:ind w:left="20"/>
      </w:pPr>
      <w:r>
        <w:rPr>
          <w:rStyle w:val="1"/>
        </w:rPr>
        <w:t>В помещениях поликлиники запрещается: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</w:pPr>
      <w:r>
        <w:rPr>
          <w:rStyle w:val="1"/>
        </w:rPr>
        <w:t>ведение громких разговоров, шуметь;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</w:pPr>
      <w:r>
        <w:rPr>
          <w:rStyle w:val="1"/>
        </w:rPr>
        <w:t>курение;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rPr>
          <w:rStyle w:val="1"/>
        </w:rPr>
        <w:t>распитие спиртных напитков;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</w:pPr>
      <w:r>
        <w:rPr>
          <w:rStyle w:val="1"/>
        </w:rPr>
        <w:t>употребление наркотических средств, психотропных и токсических вещес</w:t>
      </w:r>
      <w:r>
        <w:rPr>
          <w:rStyle w:val="1"/>
        </w:rPr>
        <w:t>тв;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60"/>
      </w:pPr>
      <w:r>
        <w:rPr>
          <w:rStyle w:val="1"/>
        </w:rPr>
        <w:t>появление в состоянии алкогольного, наркотического и токсического опьянения за</w:t>
      </w:r>
      <w:r>
        <w:rPr>
          <w:rStyle w:val="1"/>
        </w:rPr>
        <w:br/>
        <w:t>исключением необходимости в экстренной и неотложной медицинской помощи;</w:t>
      </w:r>
    </w:p>
    <w:p w:rsidR="00557A4F" w:rsidRDefault="00EE70D5">
      <w:pPr>
        <w:pStyle w:val="3"/>
        <w:framePr w:w="9667" w:h="12376" w:hRule="exact" w:wrap="none" w:vAnchor="page" w:hAnchor="page" w:x="1134" w:y="1556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36"/>
        <w:ind w:left="20"/>
      </w:pPr>
      <w:r>
        <w:rPr>
          <w:rStyle w:val="1"/>
        </w:rPr>
        <w:t>пользование служебными телефонами и оргтехникой.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 w:line="278" w:lineRule="exact"/>
        <w:ind w:left="20" w:right="940"/>
        <w:jc w:val="both"/>
      </w:pPr>
      <w:r>
        <w:rPr>
          <w:rStyle w:val="1"/>
        </w:rPr>
        <w:t xml:space="preserve">При возникновении конфликта между пациентом и </w:t>
      </w:r>
      <w:r>
        <w:rPr>
          <w:rStyle w:val="1"/>
        </w:rPr>
        <w:t>врачом, средним или младшим</w:t>
      </w:r>
      <w:r>
        <w:rPr>
          <w:rStyle w:val="1"/>
        </w:rPr>
        <w:br/>
        <w:t>медицинским персоналом спорный вопрос решается заведующим подразделением или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 w:after="244" w:line="278" w:lineRule="exact"/>
        <w:ind w:left="20" w:right="5731"/>
        <w:jc w:val="both"/>
      </w:pPr>
      <w:r>
        <w:rPr>
          <w:rStyle w:val="1"/>
        </w:rPr>
        <w:t>главным врачом и его заместителями.</w:t>
      </w:r>
    </w:p>
    <w:p w:rsidR="00557A4F" w:rsidRDefault="00EE70D5">
      <w:pPr>
        <w:pStyle w:val="3"/>
        <w:framePr w:w="9667" w:h="12376" w:hRule="exact" w:wrap="none" w:vAnchor="page" w:hAnchor="page" w:x="1134" w:y="1556"/>
        <w:shd w:val="clear" w:color="auto" w:fill="auto"/>
        <w:spacing w:before="0" w:after="299"/>
        <w:ind w:left="20" w:right="260"/>
      </w:pPr>
      <w:r>
        <w:rPr>
          <w:rStyle w:val="1"/>
        </w:rPr>
        <w:t>Зам. главного врача</w:t>
      </w:r>
      <w:r>
        <w:rPr>
          <w:rStyle w:val="1"/>
        </w:rPr>
        <w:br/>
        <w:t>по эконом, вопросам ГБУ «РЭД»</w:t>
      </w:r>
    </w:p>
    <w:p w:rsidR="00557A4F" w:rsidRDefault="00EE70D5">
      <w:pPr>
        <w:pStyle w:val="24"/>
        <w:framePr w:w="9667" w:h="12376" w:hRule="exact" w:wrap="none" w:vAnchor="page" w:hAnchor="page" w:x="1134" w:y="1556"/>
        <w:shd w:val="clear" w:color="auto" w:fill="auto"/>
        <w:spacing w:line="200" w:lineRule="exact"/>
        <w:ind w:left="20"/>
      </w:pPr>
      <w:r>
        <w:rPr>
          <w:rStyle w:val="26"/>
          <w:b/>
          <w:bCs/>
        </w:rPr>
        <w:t>Начальник ОК ГБУ «РЭД»</w:t>
      </w:r>
    </w:p>
    <w:p w:rsidR="00557A4F" w:rsidRDefault="00EE70D5">
      <w:pPr>
        <w:pStyle w:val="24"/>
        <w:framePr w:w="3216" w:h="1043" w:hRule="exact" w:wrap="none" w:vAnchor="page" w:hAnchor="page" w:x="5329" w:y="13119"/>
        <w:shd w:val="clear" w:color="auto" w:fill="auto"/>
        <w:tabs>
          <w:tab w:val="left" w:leader="hyphen" w:pos="1206"/>
          <w:tab w:val="left" w:leader="hyphen" w:pos="1609"/>
        </w:tabs>
        <w:spacing w:after="273" w:line="200" w:lineRule="exact"/>
        <w:ind w:left="788"/>
      </w:pPr>
      <w:r>
        <w:rPr>
          <w:rStyle w:val="20pt"/>
          <w:b/>
          <w:bCs/>
        </w:rPr>
        <w:t xml:space="preserve">*7/ </w:t>
      </w:r>
      <w:r>
        <w:rPr>
          <w:rStyle w:val="20pt"/>
          <w:b/>
          <w:bCs/>
        </w:rPr>
        <w:tab/>
      </w:r>
      <w:r>
        <w:rPr>
          <w:rStyle w:val="27"/>
          <w:b/>
          <w:bCs/>
        </w:rPr>
        <w:tab/>
      </w:r>
      <w:r>
        <w:rPr>
          <w:rStyle w:val="28"/>
          <w:b/>
          <w:bCs/>
        </w:rPr>
        <w:t xml:space="preserve">/ </w:t>
      </w:r>
      <w:r>
        <w:rPr>
          <w:rStyle w:val="26"/>
          <w:b/>
          <w:bCs/>
        </w:rPr>
        <w:t>Гажаева Э.В./</w:t>
      </w:r>
    </w:p>
    <w:p w:rsidR="00557A4F" w:rsidRDefault="00EE70D5">
      <w:pPr>
        <w:pStyle w:val="24"/>
        <w:framePr w:w="3216" w:h="1043" w:hRule="exact" w:wrap="none" w:vAnchor="page" w:hAnchor="page" w:x="5329" w:y="13119"/>
        <w:shd w:val="clear" w:color="auto" w:fill="auto"/>
        <w:spacing w:line="200" w:lineRule="exact"/>
        <w:ind w:right="260"/>
        <w:jc w:val="right"/>
      </w:pPr>
      <w:r>
        <w:rPr>
          <w:rStyle w:val="28"/>
          <w:b/>
          <w:bCs/>
        </w:rPr>
        <w:t xml:space="preserve">/ </w:t>
      </w:r>
      <w:r>
        <w:rPr>
          <w:rStyle w:val="26"/>
          <w:b/>
          <w:bCs/>
        </w:rPr>
        <w:t>Исаева Л.С./</w:t>
      </w:r>
    </w:p>
    <w:p w:rsidR="00557A4F" w:rsidRDefault="00557A4F">
      <w:pPr>
        <w:rPr>
          <w:sz w:val="2"/>
          <w:szCs w:val="2"/>
        </w:rPr>
      </w:pPr>
      <w:r w:rsidRPr="00557A4F">
        <w:pict>
          <v:shape id="_x0000_s1027" type="#_x0000_t75" style="position:absolute;margin-left:302.9pt;margin-top:636.7pt;width:29.3pt;height:29.3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sectPr w:rsidR="00557A4F" w:rsidSect="00557A4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0D5" w:rsidRDefault="00EE70D5" w:rsidP="00557A4F">
      <w:r>
        <w:separator/>
      </w:r>
    </w:p>
  </w:endnote>
  <w:endnote w:type="continuationSeparator" w:id="1">
    <w:p w:rsidR="00EE70D5" w:rsidRDefault="00EE70D5" w:rsidP="00557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0D5" w:rsidRDefault="00EE70D5"/>
  </w:footnote>
  <w:footnote w:type="continuationSeparator" w:id="1">
    <w:p w:rsidR="00EE70D5" w:rsidRDefault="00EE70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3552"/>
    <w:multiLevelType w:val="multilevel"/>
    <w:tmpl w:val="83A6E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1526A5"/>
    <w:multiLevelType w:val="multilevel"/>
    <w:tmpl w:val="653042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57A4F"/>
    <w:rsid w:val="00557A4F"/>
    <w:rsid w:val="006D2623"/>
    <w:rsid w:val="00EE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7A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7A4F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557A4F"/>
    <w:rPr>
      <w:rFonts w:ascii="Times New Roman" w:eastAsia="Times New Roman" w:hAnsi="Times New Roman" w:cs="Times New Roman"/>
      <w:b/>
      <w:bCs/>
      <w:i/>
      <w:iCs/>
      <w:smallCaps w:val="0"/>
      <w:strike w:val="0"/>
      <w:spacing w:val="9"/>
      <w:sz w:val="17"/>
      <w:szCs w:val="17"/>
      <w:u w:val="none"/>
    </w:rPr>
  </w:style>
  <w:style w:type="character" w:customStyle="1" w:styleId="21">
    <w:name w:val="Подпись к картинке (2)"/>
    <w:basedOn w:val="2"/>
    <w:rsid w:val="00557A4F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5"/>
    <w:rsid w:val="00557A4F"/>
    <w:rPr>
      <w:rFonts w:ascii="Times New Roman" w:eastAsia="Times New Roman" w:hAnsi="Times New Roman" w:cs="Times New Roman"/>
      <w:b/>
      <w:bCs/>
      <w:i/>
      <w:iCs/>
      <w:smallCaps w:val="0"/>
      <w:strike w:val="0"/>
      <w:spacing w:val="8"/>
      <w:sz w:val="20"/>
      <w:szCs w:val="20"/>
      <w:u w:val="none"/>
    </w:rPr>
  </w:style>
  <w:style w:type="character" w:customStyle="1" w:styleId="a6">
    <w:name w:val="Подпись к картинке"/>
    <w:basedOn w:val="a4"/>
    <w:rsid w:val="00557A4F"/>
    <w:rPr>
      <w:color w:val="000000"/>
      <w:w w:val="100"/>
      <w:position w:val="0"/>
      <w:lang w:val="ru-RU"/>
    </w:rPr>
  </w:style>
  <w:style w:type="character" w:customStyle="1" w:styleId="a7">
    <w:name w:val="Основной текст_"/>
    <w:basedOn w:val="a0"/>
    <w:link w:val="3"/>
    <w:rsid w:val="00557A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1">
    <w:name w:val="Основной текст1"/>
    <w:basedOn w:val="a7"/>
    <w:rsid w:val="00557A4F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7"/>
    <w:rsid w:val="00557A4F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557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2">
    <w:name w:val="Заголовок №1"/>
    <w:basedOn w:val="10"/>
    <w:rsid w:val="00557A4F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7"/>
    <w:rsid w:val="00557A4F"/>
    <w:rPr>
      <w:b/>
      <w:bCs/>
      <w:color w:val="000000"/>
      <w:spacing w:val="10"/>
      <w:w w:val="100"/>
      <w:position w:val="0"/>
      <w:lang w:val="ru-RU"/>
    </w:rPr>
  </w:style>
  <w:style w:type="character" w:customStyle="1" w:styleId="23">
    <w:name w:val="Основной текст (2)_"/>
    <w:basedOn w:val="a0"/>
    <w:link w:val="24"/>
    <w:rsid w:val="00557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5">
    <w:name w:val="Основной текст (2)"/>
    <w:basedOn w:val="23"/>
    <w:rsid w:val="00557A4F"/>
    <w:rPr>
      <w:color w:val="000000"/>
      <w:w w:val="100"/>
      <w:position w:val="0"/>
      <w:lang w:val="ru-RU"/>
    </w:rPr>
  </w:style>
  <w:style w:type="character" w:customStyle="1" w:styleId="26">
    <w:name w:val="Основной текст (2)"/>
    <w:basedOn w:val="23"/>
    <w:rsid w:val="00557A4F"/>
    <w:rPr>
      <w:color w:val="000000"/>
      <w:w w:val="100"/>
      <w:position w:val="0"/>
      <w:lang w:val="ru-RU"/>
    </w:rPr>
  </w:style>
  <w:style w:type="character" w:customStyle="1" w:styleId="20pt">
    <w:name w:val="Основной текст (2) + Курсив;Интервал 0 pt"/>
    <w:basedOn w:val="23"/>
    <w:rsid w:val="00557A4F"/>
    <w:rPr>
      <w:i/>
      <w:iCs/>
      <w:color w:val="000000"/>
      <w:spacing w:val="8"/>
      <w:w w:val="100"/>
      <w:position w:val="0"/>
      <w:lang w:val="ru-RU"/>
    </w:rPr>
  </w:style>
  <w:style w:type="character" w:customStyle="1" w:styleId="27">
    <w:name w:val="Основной текст (2)"/>
    <w:basedOn w:val="23"/>
    <w:rsid w:val="00557A4F"/>
    <w:rPr>
      <w:color w:val="000000"/>
      <w:w w:val="100"/>
      <w:position w:val="0"/>
    </w:rPr>
  </w:style>
  <w:style w:type="character" w:customStyle="1" w:styleId="28">
    <w:name w:val="Основной текст (2)"/>
    <w:basedOn w:val="23"/>
    <w:rsid w:val="00557A4F"/>
    <w:rPr>
      <w:color w:val="000000"/>
      <w:w w:val="100"/>
      <w:position w:val="0"/>
      <w:lang w:val="ru-RU"/>
    </w:rPr>
  </w:style>
  <w:style w:type="paragraph" w:customStyle="1" w:styleId="20">
    <w:name w:val="Подпись к картинке (2)"/>
    <w:basedOn w:val="a"/>
    <w:link w:val="2"/>
    <w:rsid w:val="00557A4F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i/>
      <w:iCs/>
      <w:spacing w:val="9"/>
      <w:sz w:val="17"/>
      <w:szCs w:val="17"/>
    </w:rPr>
  </w:style>
  <w:style w:type="paragraph" w:customStyle="1" w:styleId="a5">
    <w:name w:val="Подпись к картинке"/>
    <w:basedOn w:val="a"/>
    <w:link w:val="a4"/>
    <w:rsid w:val="00557A4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  <w:spacing w:val="8"/>
      <w:sz w:val="20"/>
      <w:szCs w:val="20"/>
    </w:rPr>
  </w:style>
  <w:style w:type="paragraph" w:customStyle="1" w:styleId="3">
    <w:name w:val="Основной текст3"/>
    <w:basedOn w:val="a"/>
    <w:link w:val="a7"/>
    <w:rsid w:val="00557A4F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11">
    <w:name w:val="Заголовок №1"/>
    <w:basedOn w:val="a"/>
    <w:link w:val="10"/>
    <w:rsid w:val="00557A4F"/>
    <w:pPr>
      <w:shd w:val="clear" w:color="auto" w:fill="FFFFFF"/>
      <w:spacing w:before="360" w:line="274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24">
    <w:name w:val="Основной текст (2)"/>
    <w:basedOn w:val="a"/>
    <w:link w:val="23"/>
    <w:rsid w:val="00557A4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2019-02-08T12:15:00Z</dcterms:created>
  <dcterms:modified xsi:type="dcterms:W3CDTF">2019-02-08T12:16:00Z</dcterms:modified>
</cp:coreProperties>
</file>